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0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1701"/>
        <w:gridCol w:w="1417"/>
      </w:tblGrid>
      <w:tr w:rsidR="001B6CEE" w:rsidRPr="00D64415" w14:paraId="12FDE6FE" w14:textId="77777777" w:rsidTr="00E63159">
        <w:trPr>
          <w:trHeight w:val="384"/>
        </w:trPr>
        <w:tc>
          <w:tcPr>
            <w:tcW w:w="4390" w:type="dxa"/>
          </w:tcPr>
          <w:p w14:paraId="2384D5A0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D64415">
              <w:rPr>
                <w:rFonts w:ascii="Arial" w:hAnsi="Arial" w:cs="Arial"/>
                <w:sz w:val="16"/>
                <w:szCs w:val="16"/>
              </w:rPr>
              <w:t>APELLIDOS</w:t>
            </w:r>
          </w:p>
          <w:p w14:paraId="3A0411C0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29B62F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NOMBRE</w:t>
            </w:r>
          </w:p>
          <w:p w14:paraId="603F1532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1CFD1F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NIF</w:t>
            </w:r>
          </w:p>
          <w:p w14:paraId="462785EC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98BB8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81FBA5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Fecha nacimiento</w:t>
            </w:r>
          </w:p>
          <w:p w14:paraId="1594D9DB" w14:textId="77777777" w:rsidR="001B6CEE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9FAEB4" w14:textId="77777777" w:rsidR="00E63159" w:rsidRPr="00D64415" w:rsidRDefault="00E63159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CEE" w:rsidRPr="00D64415" w14:paraId="6270C297" w14:textId="77777777" w:rsidTr="00E63159">
        <w:trPr>
          <w:trHeight w:val="384"/>
        </w:trPr>
        <w:tc>
          <w:tcPr>
            <w:tcW w:w="4390" w:type="dxa"/>
          </w:tcPr>
          <w:p w14:paraId="31934935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CUERPO O ESCALA:</w:t>
            </w:r>
          </w:p>
          <w:p w14:paraId="7A6C5329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F5517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</w:tcPr>
          <w:p w14:paraId="4F301D4F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ESPECIALIDAD</w:t>
            </w:r>
          </w:p>
          <w:p w14:paraId="03E14442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04424F" w14:textId="77777777" w:rsidR="001B6CEE" w:rsidRPr="00D64415" w:rsidRDefault="001B6CEE" w:rsidP="001B6C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F6F2F9" w14:textId="77777777" w:rsidR="00280262" w:rsidRPr="00D64415" w:rsidRDefault="00280262" w:rsidP="00280262">
      <w:pPr>
        <w:rPr>
          <w:rFonts w:ascii="Arial" w:hAnsi="Arial" w:cs="Arial"/>
          <w:sz w:val="16"/>
          <w:szCs w:val="16"/>
        </w:rPr>
      </w:pPr>
    </w:p>
    <w:tbl>
      <w:tblPr>
        <w:tblW w:w="101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4"/>
        <w:gridCol w:w="145"/>
        <w:gridCol w:w="1825"/>
        <w:gridCol w:w="1863"/>
      </w:tblGrid>
      <w:tr w:rsidR="00280262" w:rsidRPr="00D64415" w14:paraId="4A97B1A1" w14:textId="77777777" w:rsidTr="00434C7E">
        <w:trPr>
          <w:trHeight w:val="384"/>
        </w:trPr>
        <w:tc>
          <w:tcPr>
            <w:tcW w:w="0" w:type="auto"/>
            <w:gridSpan w:val="4"/>
          </w:tcPr>
          <w:p w14:paraId="50D4047C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DESTINO ACTUAL:</w:t>
            </w:r>
            <w:r w:rsidR="00C60853" w:rsidRPr="00D64415">
              <w:rPr>
                <w:rFonts w:ascii="Arial" w:hAnsi="Arial" w:cs="Arial"/>
                <w:sz w:val="16"/>
                <w:szCs w:val="16"/>
              </w:rPr>
              <w:t xml:space="preserve"> IESO ÍTACA</w:t>
            </w:r>
          </w:p>
          <w:p w14:paraId="2CEAE674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5E8" w:rsidRPr="00D64415" w14:paraId="3FFEAE6E" w14:textId="77777777" w:rsidTr="00434C7E">
        <w:trPr>
          <w:trHeight w:val="384"/>
        </w:trPr>
        <w:tc>
          <w:tcPr>
            <w:tcW w:w="6805" w:type="dxa"/>
          </w:tcPr>
          <w:p w14:paraId="03F7AA9D" w14:textId="77777777" w:rsidR="00280262" w:rsidRDefault="00C60853" w:rsidP="00B86991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DIRECCIÓN</w:t>
            </w:r>
            <w:r w:rsidR="00280262" w:rsidRPr="00D644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D0AB4B" w14:textId="77777777" w:rsidR="001D4F92" w:rsidRDefault="001D4F92" w:rsidP="001D4F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01037C" w14:textId="01949A2D" w:rsidR="001D4F92" w:rsidRPr="001D4F92" w:rsidRDefault="001D4F92" w:rsidP="001D4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2"/>
          </w:tcPr>
          <w:p w14:paraId="7DFD55EE" w14:textId="61EC16B8" w:rsidR="007F713E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Teléfono fijo</w:t>
            </w:r>
          </w:p>
        </w:tc>
        <w:tc>
          <w:tcPr>
            <w:tcW w:w="0" w:type="auto"/>
          </w:tcPr>
          <w:p w14:paraId="7AD67F5F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Teléfono móvil</w:t>
            </w:r>
          </w:p>
          <w:p w14:paraId="0E21C13B" w14:textId="77777777" w:rsidR="008C2427" w:rsidRPr="00D64415" w:rsidRDefault="008C2427" w:rsidP="00434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5E8" w:rsidRPr="00D64415" w14:paraId="5F135406" w14:textId="77777777" w:rsidTr="00434C7E">
        <w:trPr>
          <w:trHeight w:val="86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28767C11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</w:tcPr>
          <w:p w14:paraId="6482644D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left w:val="nil"/>
              <w:bottom w:val="nil"/>
              <w:right w:val="nil"/>
            </w:tcBorders>
          </w:tcPr>
          <w:p w14:paraId="794ECCCA" w14:textId="77777777" w:rsidR="00280262" w:rsidRPr="00D64415" w:rsidRDefault="00280262" w:rsidP="00434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2" w:rsidRPr="00D64415" w14:paraId="103ECB2F" w14:textId="77777777" w:rsidTr="00434C7E">
        <w:trPr>
          <w:trHeight w:val="80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</w:tcPr>
          <w:p w14:paraId="038B40BA" w14:textId="77777777" w:rsidR="00280262" w:rsidRPr="00D64415" w:rsidRDefault="00280262" w:rsidP="00434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0262" w:rsidRPr="00D64415" w14:paraId="700AAEC6" w14:textId="77777777" w:rsidTr="00434C7E">
        <w:trPr>
          <w:trHeight w:val="70"/>
        </w:trPr>
        <w:tc>
          <w:tcPr>
            <w:tcW w:w="0" w:type="auto"/>
            <w:gridSpan w:val="4"/>
          </w:tcPr>
          <w:p w14:paraId="5405729C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b/>
                <w:sz w:val="16"/>
                <w:szCs w:val="16"/>
              </w:rPr>
              <w:t>MOTIVO DE LA SOLICITUD</w:t>
            </w:r>
            <w:r w:rsidRPr="00D64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80262" w:rsidRPr="00D64415" w14:paraId="56BB95CF" w14:textId="77777777" w:rsidTr="00D64415">
        <w:trPr>
          <w:trHeight w:val="1051"/>
        </w:trPr>
        <w:tc>
          <w:tcPr>
            <w:tcW w:w="0" w:type="auto"/>
            <w:gridSpan w:val="4"/>
          </w:tcPr>
          <w:p w14:paraId="64DFD58B" w14:textId="77777777" w:rsidR="00280262" w:rsidRPr="00D64415" w:rsidRDefault="00280262" w:rsidP="00434C7E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5F301F" w14:textId="77777777" w:rsidR="00846C64" w:rsidRDefault="006D6B22" w:rsidP="00FF5E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□ Permiso</w:t>
            </w:r>
            <w:r w:rsidR="00280262" w:rsidRPr="00D64415">
              <w:rPr>
                <w:rFonts w:ascii="Arial" w:hAnsi="Arial" w:cs="Arial"/>
                <w:sz w:val="16"/>
                <w:szCs w:val="16"/>
              </w:rPr>
              <w:t xml:space="preserve"> de días de libre disposición “</w:t>
            </w:r>
            <w:r w:rsidR="00280262" w:rsidRPr="00D64415">
              <w:rPr>
                <w:rFonts w:ascii="Arial" w:hAnsi="Arial" w:cs="Arial"/>
                <w:b/>
                <w:sz w:val="16"/>
                <w:szCs w:val="16"/>
              </w:rPr>
              <w:t xml:space="preserve">Asuntos propios, </w:t>
            </w:r>
            <w:r w:rsidR="00067E85" w:rsidRPr="00D64415">
              <w:rPr>
                <w:rFonts w:ascii="Arial" w:hAnsi="Arial" w:cs="Arial"/>
                <w:b/>
                <w:sz w:val="16"/>
                <w:szCs w:val="16"/>
              </w:rPr>
              <w:t>Retribuidos</w:t>
            </w:r>
            <w:r w:rsidR="00280262" w:rsidRPr="00D64415">
              <w:rPr>
                <w:rFonts w:ascii="Arial" w:hAnsi="Arial" w:cs="Arial"/>
                <w:b/>
                <w:sz w:val="16"/>
                <w:szCs w:val="16"/>
              </w:rPr>
              <w:t xml:space="preserve">” </w:t>
            </w:r>
            <w:r w:rsidR="00846C64" w:rsidRPr="00D64415">
              <w:rPr>
                <w:rFonts w:ascii="Arial" w:hAnsi="Arial" w:cs="Arial"/>
                <w:b/>
                <w:sz w:val="16"/>
                <w:szCs w:val="16"/>
              </w:rPr>
              <w:t>“Moscoso”.</w:t>
            </w:r>
          </w:p>
          <w:p w14:paraId="188CB1CA" w14:textId="77777777" w:rsidR="00F848D5" w:rsidRPr="00D64415" w:rsidRDefault="00F848D5" w:rsidP="00FF5E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DBF6B2" w14:textId="79B0DA56" w:rsidR="00846C64" w:rsidRDefault="00846C64" w:rsidP="00FF5E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□ Permiso de días de libre disposición “</w:t>
            </w:r>
            <w:r w:rsidRPr="00D64415">
              <w:rPr>
                <w:rFonts w:ascii="Arial" w:hAnsi="Arial" w:cs="Arial"/>
                <w:b/>
                <w:sz w:val="16"/>
                <w:szCs w:val="16"/>
              </w:rPr>
              <w:t>Asuntos propios, Retribuidos” “Mos</w:t>
            </w:r>
            <w:r w:rsidR="000F6903" w:rsidRPr="00D64415">
              <w:rPr>
                <w:rFonts w:ascii="Arial" w:hAnsi="Arial" w:cs="Arial"/>
                <w:b/>
                <w:sz w:val="16"/>
                <w:szCs w:val="16"/>
              </w:rPr>
              <w:t>quito</w:t>
            </w:r>
            <w:r w:rsidRPr="00D64415">
              <w:rPr>
                <w:rFonts w:ascii="Arial" w:hAnsi="Arial" w:cs="Arial"/>
                <w:b/>
                <w:sz w:val="16"/>
                <w:szCs w:val="16"/>
              </w:rPr>
              <w:t>”.</w:t>
            </w:r>
          </w:p>
          <w:p w14:paraId="0DE6444C" w14:textId="77777777" w:rsidR="00F848D5" w:rsidRPr="00D64415" w:rsidRDefault="00F848D5" w:rsidP="00FF5E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019D2" w14:textId="52652B33" w:rsidR="00D64415" w:rsidRPr="00D64415" w:rsidRDefault="00280262" w:rsidP="00D64415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 xml:space="preserve">Resolución </w:t>
            </w:r>
            <w:r w:rsidR="00AA509E" w:rsidRPr="00D64415">
              <w:rPr>
                <w:rFonts w:ascii="Arial" w:hAnsi="Arial" w:cs="Arial"/>
                <w:sz w:val="16"/>
                <w:szCs w:val="16"/>
              </w:rPr>
              <w:t>18</w:t>
            </w:r>
            <w:r w:rsidRPr="00D64415">
              <w:rPr>
                <w:rFonts w:ascii="Arial" w:hAnsi="Arial" w:cs="Arial"/>
                <w:sz w:val="16"/>
                <w:szCs w:val="16"/>
              </w:rPr>
              <w:t>/</w:t>
            </w:r>
            <w:r w:rsidR="00404E1E" w:rsidRPr="00D64415">
              <w:rPr>
                <w:rFonts w:ascii="Arial" w:hAnsi="Arial" w:cs="Arial"/>
                <w:sz w:val="16"/>
                <w:szCs w:val="16"/>
              </w:rPr>
              <w:t>0</w:t>
            </w:r>
            <w:r w:rsidR="00AA509E" w:rsidRPr="00D64415">
              <w:rPr>
                <w:rFonts w:ascii="Arial" w:hAnsi="Arial" w:cs="Arial"/>
                <w:sz w:val="16"/>
                <w:szCs w:val="16"/>
              </w:rPr>
              <w:t>7</w:t>
            </w:r>
            <w:r w:rsidR="00404E1E" w:rsidRPr="00D64415">
              <w:rPr>
                <w:rFonts w:ascii="Arial" w:hAnsi="Arial" w:cs="Arial"/>
                <w:sz w:val="16"/>
                <w:szCs w:val="16"/>
              </w:rPr>
              <w:t>/202</w:t>
            </w:r>
            <w:r w:rsidR="00AA509E" w:rsidRPr="00D64415">
              <w:rPr>
                <w:rFonts w:ascii="Arial" w:hAnsi="Arial" w:cs="Arial"/>
                <w:sz w:val="16"/>
                <w:szCs w:val="16"/>
              </w:rPr>
              <w:t>4</w:t>
            </w:r>
            <w:r w:rsidR="00404E1E" w:rsidRPr="00D644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por el que se concreta la regulación de los aspectos previstos en el punto 7 del acuerdo sobre medidas complementarias en el ámbito del sector educativo, al II Plan Concilia.</w:t>
            </w:r>
          </w:p>
        </w:tc>
      </w:tr>
      <w:tr w:rsidR="00280262" w:rsidRPr="00D64415" w14:paraId="3E1C5469" w14:textId="77777777" w:rsidTr="00434C7E">
        <w:trPr>
          <w:trHeight w:val="269"/>
        </w:trPr>
        <w:tc>
          <w:tcPr>
            <w:tcW w:w="0" w:type="auto"/>
            <w:gridSpan w:val="4"/>
            <w:tcBorders>
              <w:left w:val="nil"/>
              <w:right w:val="nil"/>
            </w:tcBorders>
          </w:tcPr>
          <w:p w14:paraId="756EFE3D" w14:textId="77777777" w:rsidR="00280262" w:rsidRPr="00D64415" w:rsidRDefault="00280262" w:rsidP="00434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0262" w:rsidRPr="00D64415" w14:paraId="636293E2" w14:textId="77777777" w:rsidTr="007C6FBF">
        <w:trPr>
          <w:trHeight w:val="434"/>
        </w:trPr>
        <w:tc>
          <w:tcPr>
            <w:tcW w:w="0" w:type="auto"/>
            <w:gridSpan w:val="4"/>
          </w:tcPr>
          <w:p w14:paraId="5FDF097F" w14:textId="5FC61EE9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b/>
                <w:sz w:val="16"/>
                <w:szCs w:val="16"/>
              </w:rPr>
              <w:t>DÍA/D</w:t>
            </w:r>
            <w:r w:rsidR="00022788" w:rsidRPr="00D64415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D64415">
              <w:rPr>
                <w:rFonts w:ascii="Arial" w:hAnsi="Arial" w:cs="Arial"/>
                <w:b/>
                <w:sz w:val="16"/>
                <w:szCs w:val="16"/>
              </w:rPr>
              <w:t>AS QUE SE SOLICITA/N:</w:t>
            </w:r>
          </w:p>
          <w:p w14:paraId="5433D441" w14:textId="0CB223C2" w:rsidR="007C6FBF" w:rsidRPr="007C6FBF" w:rsidRDefault="007C6FBF" w:rsidP="007C6F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262" w:rsidRPr="00D64415" w14:paraId="1CE5BECD" w14:textId="77777777" w:rsidTr="00434C7E">
        <w:trPr>
          <w:trHeight w:val="1898"/>
        </w:trPr>
        <w:tc>
          <w:tcPr>
            <w:tcW w:w="0" w:type="auto"/>
            <w:gridSpan w:val="4"/>
          </w:tcPr>
          <w:p w14:paraId="57D02FE0" w14:textId="77777777" w:rsidR="00280262" w:rsidRPr="00D64415" w:rsidRDefault="00280262" w:rsidP="00DF75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87925176"/>
            <w:bookmarkStart w:id="2" w:name="_Hlk187925201"/>
            <w:r w:rsidRPr="00D64415">
              <w:rPr>
                <w:rFonts w:ascii="Arial" w:hAnsi="Arial" w:cs="Arial"/>
                <w:b/>
                <w:sz w:val="16"/>
                <w:szCs w:val="16"/>
              </w:rPr>
              <w:t xml:space="preserve">Observaciones: </w:t>
            </w:r>
          </w:p>
          <w:p w14:paraId="140D4064" w14:textId="186295E4" w:rsidR="00280262" w:rsidRPr="00D64415" w:rsidRDefault="001C45AC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FF1CD0">
              <w:rPr>
                <w:rFonts w:ascii="Arial" w:hAnsi="Arial" w:cs="Arial"/>
                <w:sz w:val="16"/>
                <w:szCs w:val="16"/>
              </w:rPr>
              <w:t>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moscoso</w:t>
            </w:r>
            <w:proofErr w:type="spellEnd"/>
            <w:r w:rsidR="00FF1CD0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280262" w:rsidRPr="00D64415">
              <w:rPr>
                <w:rFonts w:ascii="Arial" w:hAnsi="Arial" w:cs="Arial"/>
                <w:sz w:val="16"/>
                <w:szCs w:val="16"/>
              </w:rPr>
              <w:t xml:space="preserve">o podrá disfrutarse </w:t>
            </w:r>
            <w:r w:rsidR="00404E1E" w:rsidRPr="00D64415">
              <w:rPr>
                <w:rFonts w:ascii="Arial" w:hAnsi="Arial" w:cs="Arial"/>
                <w:sz w:val="16"/>
                <w:szCs w:val="16"/>
              </w:rPr>
              <w:t>los primeros siete días del curso, durante las sesiones de evaluación, ni entre la evaluación ordinaria y extraordinaria</w:t>
            </w:r>
            <w:r w:rsidR="00B211D6">
              <w:rPr>
                <w:rFonts w:ascii="Arial" w:hAnsi="Arial" w:cs="Arial"/>
                <w:sz w:val="16"/>
                <w:szCs w:val="16"/>
              </w:rPr>
              <w:t>.</w:t>
            </w:r>
            <w:r w:rsidR="00FF1CD0">
              <w:rPr>
                <w:rFonts w:ascii="Arial" w:hAnsi="Arial" w:cs="Arial"/>
                <w:sz w:val="16"/>
                <w:szCs w:val="16"/>
              </w:rPr>
              <w:t xml:space="preserve"> El “mosquito” será solo para el periodo no lectivo.</w:t>
            </w:r>
          </w:p>
          <w:p w14:paraId="5B6BEC22" w14:textId="6D11FFF3" w:rsidR="00FF5EC1" w:rsidRPr="00D64415" w:rsidRDefault="00FF5EC1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Solamente se concederá a un docente por día</w:t>
            </w:r>
            <w:r w:rsidR="00646B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143A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si es un </w:t>
            </w:r>
            <w:r w:rsidR="00DF75E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</w:t>
            </w:r>
            <w:proofErr w:type="spellStart"/>
            <w:r w:rsidR="00DF75E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moscoso</w:t>
            </w:r>
            <w:proofErr w:type="spellEnd"/>
            <w:r w:rsidR="00DF75E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”</w:t>
            </w:r>
            <w:r w:rsidR="00143A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y hasta 1/3 de la plantilla si es un </w:t>
            </w:r>
            <w:r w:rsidR="00DF75E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“mosquito”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Prelación en la concesión: 1º Causas sobrevenidas</w:t>
            </w:r>
            <w:r w:rsidRPr="00D6441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2º No haber disfrutado del permiso</w:t>
            </w:r>
            <w:r w:rsidR="007C046C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D000DA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 haber disfrutado menos días de libre disposición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con anterioridad; 3º La antigüedad en el centro; </w:t>
            </w:r>
            <w:r w:rsidR="00404E1E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4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º La antigüedad en el cuerpo.</w:t>
            </w:r>
          </w:p>
          <w:p w14:paraId="564EA9D8" w14:textId="007FF0D4" w:rsidR="00FF5EC1" w:rsidRPr="00D64415" w:rsidRDefault="00FF5EC1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La solicitud debe efectuarse con una </w:t>
            </w:r>
            <w:r w:rsidR="00D25770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antelación máxima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30 días hábiles respecto a la fecha de utilización</w:t>
            </w:r>
            <w:r w:rsidR="00404E1E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y </w:t>
            </w:r>
            <w:r w:rsidR="0081176C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</w:t>
            </w:r>
            <w:r w:rsidR="00404E1E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días de antelación mínima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salvo circunstancias sobrevenidas.</w:t>
            </w:r>
          </w:p>
          <w:p w14:paraId="22D6A6FA" w14:textId="5DE5AF8F" w:rsidR="00FF5EC1" w:rsidRPr="00D64415" w:rsidRDefault="00FF5EC1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Plazo de resolución será de </w:t>
            </w:r>
            <w:r w:rsidR="005321DF"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máximo 3 días</w:t>
            </w: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 partir de la presentación de la solicitud.</w:t>
            </w:r>
          </w:p>
          <w:p w14:paraId="30651965" w14:textId="77777777" w:rsidR="00280262" w:rsidRPr="00D64415" w:rsidRDefault="00FF5EC1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3 días antes del disfrute hay que entregar en Jefatura de Estudios un Plan de Actividades para los grupos afectados por la ausencia.</w:t>
            </w:r>
          </w:p>
          <w:p w14:paraId="1FD080B1" w14:textId="23D3D548" w:rsidR="00022788" w:rsidRPr="00D64415" w:rsidRDefault="00022788" w:rsidP="00DF75E8">
            <w:pPr>
              <w:pStyle w:val="Prrafodelista"/>
              <w:numPr>
                <w:ilvl w:val="0"/>
                <w:numId w:val="6"/>
              </w:numPr>
              <w:tabs>
                <w:tab w:val="left" w:pos="176"/>
              </w:tabs>
              <w:ind w:left="34" w:firstLine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En caso de ir rechazada tendrá que ser motivada.</w:t>
            </w:r>
            <w:bookmarkEnd w:id="1"/>
          </w:p>
        </w:tc>
      </w:tr>
      <w:tr w:rsidR="00143A5A" w:rsidRPr="00D64415" w14:paraId="4CF56D29" w14:textId="77777777" w:rsidTr="007C6FBF">
        <w:trPr>
          <w:trHeight w:val="1191"/>
        </w:trPr>
        <w:tc>
          <w:tcPr>
            <w:tcW w:w="6930" w:type="dxa"/>
            <w:gridSpan w:val="2"/>
          </w:tcPr>
          <w:p w14:paraId="34D5704D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Lugar y fecha</w:t>
            </w:r>
          </w:p>
          <w:p w14:paraId="7B420BCB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CB5213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1868F6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1F999" w14:textId="4192CF41" w:rsidR="00C60853" w:rsidRPr="00D64415" w:rsidRDefault="008C2427" w:rsidP="00434C7E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 xml:space="preserve">VILLAMAYOR DE SANTIAGO, A </w:t>
            </w:r>
          </w:p>
          <w:p w14:paraId="12E16E07" w14:textId="77777777" w:rsidR="00280262" w:rsidRPr="00D64415" w:rsidRDefault="00280262" w:rsidP="00434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  <w:gridSpan w:val="2"/>
          </w:tcPr>
          <w:p w14:paraId="6D46B75D" w14:textId="32B021EA" w:rsidR="007C6FBF" w:rsidRPr="007C6FBF" w:rsidRDefault="00280262" w:rsidP="007C6FBF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Firma del solicitante</w:t>
            </w:r>
          </w:p>
        </w:tc>
      </w:tr>
      <w:bookmarkEnd w:id="2"/>
    </w:tbl>
    <w:p w14:paraId="0CB06253" w14:textId="77777777" w:rsidR="000F6903" w:rsidRPr="00D64415" w:rsidRDefault="000F6903" w:rsidP="007C6FB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1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3376"/>
      </w:tblGrid>
      <w:tr w:rsidR="00AB5D1D" w:rsidRPr="00D64415" w14:paraId="2A44A74D" w14:textId="77777777" w:rsidTr="00170923">
        <w:trPr>
          <w:trHeight w:val="1898"/>
        </w:trPr>
        <w:tc>
          <w:tcPr>
            <w:tcW w:w="0" w:type="auto"/>
            <w:gridSpan w:val="2"/>
          </w:tcPr>
          <w:p w14:paraId="29FC7CB7" w14:textId="77777777" w:rsidR="00AB5D1D" w:rsidRDefault="00C95522" w:rsidP="006B512B">
            <w:pPr>
              <w:pStyle w:val="Prrafodelista"/>
              <w:tabs>
                <w:tab w:val="left" w:pos="176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  <w:r w:rsidRPr="008227CF">
              <w:rPr>
                <w:rFonts w:ascii="Arial" w:hAnsi="Arial" w:cs="Arial"/>
                <w:b/>
                <w:bCs/>
                <w:sz w:val="16"/>
                <w:szCs w:val="16"/>
              </w:rPr>
              <w:t>Recibida su solicitud</w:t>
            </w:r>
            <w:r>
              <w:rPr>
                <w:rFonts w:ascii="Arial" w:hAnsi="Arial" w:cs="Arial"/>
                <w:sz w:val="16"/>
                <w:szCs w:val="16"/>
              </w:rPr>
              <w:t xml:space="preserve"> con registro de entrada nº:</w:t>
            </w:r>
            <w:r w:rsidR="00711885">
              <w:rPr>
                <w:rFonts w:ascii="Arial" w:hAnsi="Arial" w:cs="Arial"/>
                <w:sz w:val="16"/>
                <w:szCs w:val="16"/>
              </w:rPr>
              <w:t xml:space="preserve">              y fecha:                                       atendiendo a la Resolución</w:t>
            </w:r>
            <w:r w:rsidR="000F5C1F">
              <w:rPr>
                <w:rFonts w:ascii="Arial" w:hAnsi="Arial" w:cs="Arial"/>
                <w:sz w:val="16"/>
                <w:szCs w:val="16"/>
              </w:rPr>
              <w:t xml:space="preserve"> de 18/07/2024 de la Dirección General de Recursos Humanos</w:t>
            </w:r>
            <w:r w:rsidR="008478F5">
              <w:rPr>
                <w:rFonts w:ascii="Arial" w:hAnsi="Arial" w:cs="Arial"/>
                <w:sz w:val="16"/>
                <w:szCs w:val="16"/>
              </w:rPr>
              <w:t xml:space="preserve"> y Planificación Educativa</w:t>
            </w:r>
            <w:r w:rsidR="00E9085D">
              <w:rPr>
                <w:rFonts w:ascii="Arial" w:hAnsi="Arial" w:cs="Arial"/>
                <w:sz w:val="16"/>
                <w:szCs w:val="16"/>
              </w:rPr>
              <w:t xml:space="preserve"> por la que se concreta la regulación sobre medidas complementarias, en el ámbito del sector educativo</w:t>
            </w:r>
            <w:r w:rsidR="002E5736">
              <w:rPr>
                <w:rFonts w:ascii="Arial" w:hAnsi="Arial" w:cs="Arial"/>
                <w:sz w:val="16"/>
                <w:szCs w:val="16"/>
              </w:rPr>
              <w:t>, al Plan Concilia y atendiendo a las necesidades del centro respecto al derecho de la educación de</w:t>
            </w:r>
            <w:r w:rsidR="00037DF0">
              <w:rPr>
                <w:rFonts w:ascii="Arial" w:hAnsi="Arial" w:cs="Arial"/>
                <w:sz w:val="16"/>
                <w:szCs w:val="16"/>
              </w:rPr>
              <w:t>l alumnado:</w:t>
            </w:r>
          </w:p>
          <w:p w14:paraId="54A5F3F2" w14:textId="77777777" w:rsidR="00037DF0" w:rsidRDefault="00037DF0" w:rsidP="006B512B">
            <w:pPr>
              <w:pStyle w:val="Prrafodelista"/>
              <w:tabs>
                <w:tab w:val="left" w:pos="176"/>
              </w:tabs>
              <w:ind w:left="57"/>
              <w:rPr>
                <w:rFonts w:ascii="Arial" w:hAnsi="Arial" w:cs="Arial"/>
                <w:sz w:val="16"/>
                <w:szCs w:val="16"/>
              </w:rPr>
            </w:pPr>
          </w:p>
          <w:p w14:paraId="454BF1FD" w14:textId="77777777" w:rsidR="00037DF0" w:rsidRDefault="00037DF0" w:rsidP="00037DF0">
            <w:pPr>
              <w:pStyle w:val="Prrafodelista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  <w:r w:rsidRPr="00522D4E">
              <w:rPr>
                <w:rFonts w:ascii="Arial" w:hAnsi="Arial" w:cs="Arial"/>
                <w:b/>
                <w:bCs/>
              </w:rPr>
              <w:t>Se autoriza</w:t>
            </w:r>
            <w:r>
              <w:rPr>
                <w:rFonts w:ascii="Arial" w:hAnsi="Arial" w:cs="Arial"/>
                <w:sz w:val="16"/>
                <w:szCs w:val="16"/>
              </w:rPr>
              <w:t xml:space="preserve"> el permiso de días de libre disposición</w:t>
            </w:r>
            <w:r w:rsidR="00D776DD">
              <w:rPr>
                <w:rFonts w:ascii="Arial" w:hAnsi="Arial" w:cs="Arial"/>
                <w:sz w:val="16"/>
                <w:szCs w:val="16"/>
              </w:rPr>
              <w:t xml:space="preserve"> para el próximo                                                     </w:t>
            </w:r>
            <w:proofErr w:type="gramStart"/>
            <w:r w:rsidR="00D776DD">
              <w:rPr>
                <w:rFonts w:ascii="Arial" w:hAnsi="Arial" w:cs="Arial"/>
                <w:sz w:val="16"/>
                <w:szCs w:val="16"/>
              </w:rPr>
              <w:t xml:space="preserve">  .</w:t>
            </w:r>
            <w:proofErr w:type="gramEnd"/>
            <w:r w:rsidR="00D776DD">
              <w:rPr>
                <w:rFonts w:ascii="Arial" w:hAnsi="Arial" w:cs="Arial"/>
                <w:sz w:val="16"/>
                <w:szCs w:val="16"/>
              </w:rPr>
              <w:t xml:space="preserve"> Se solicita </w:t>
            </w:r>
            <w:r w:rsidR="00C970BC">
              <w:rPr>
                <w:rFonts w:ascii="Arial" w:hAnsi="Arial" w:cs="Arial"/>
                <w:sz w:val="16"/>
                <w:szCs w:val="16"/>
              </w:rPr>
              <w:t>un Plan de Trabajo para el alumnado que deberá ser entregado a la Jefa de Estudios</w:t>
            </w:r>
            <w:r w:rsidR="00522D4E">
              <w:rPr>
                <w:rFonts w:ascii="Arial" w:hAnsi="Arial" w:cs="Arial"/>
                <w:sz w:val="16"/>
                <w:szCs w:val="16"/>
              </w:rPr>
              <w:t xml:space="preserve"> 3 días antes de la fecha de dicho permiso.</w:t>
            </w:r>
          </w:p>
          <w:p w14:paraId="47DE1971" w14:textId="77777777" w:rsidR="00522D4E" w:rsidRDefault="005D375B" w:rsidP="00037DF0">
            <w:pPr>
              <w:pStyle w:val="Prrafodelista"/>
              <w:numPr>
                <w:ilvl w:val="0"/>
                <w:numId w:val="7"/>
              </w:num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  <w:r w:rsidRPr="005D375B">
              <w:rPr>
                <w:rFonts w:ascii="Arial" w:hAnsi="Arial" w:cs="Arial"/>
                <w:b/>
                <w:bCs/>
              </w:rPr>
              <w:t>No se autoriza</w:t>
            </w:r>
            <w:r>
              <w:rPr>
                <w:rFonts w:ascii="Arial" w:hAnsi="Arial" w:cs="Arial"/>
                <w:sz w:val="16"/>
                <w:szCs w:val="16"/>
              </w:rPr>
              <w:t xml:space="preserve"> el permiso por los siguientes motivos:</w:t>
            </w:r>
          </w:p>
          <w:p w14:paraId="21731BDE" w14:textId="77777777" w:rsidR="005D375B" w:rsidRDefault="005D375B" w:rsidP="005D375B">
            <w:p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228B9AF" w14:textId="77777777" w:rsidR="005D375B" w:rsidRDefault="005D375B" w:rsidP="005D375B">
            <w:p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DD18623" w14:textId="77777777" w:rsidR="005D375B" w:rsidRDefault="005D375B" w:rsidP="005D375B">
            <w:p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221EB17" w14:textId="0F647E73" w:rsidR="005D375B" w:rsidRPr="005D375B" w:rsidRDefault="005D375B" w:rsidP="005D375B">
            <w:pPr>
              <w:tabs>
                <w:tab w:val="left" w:pos="17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736" w:rsidRPr="00D64415" w14:paraId="021C1B7F" w14:textId="77777777" w:rsidTr="00170923">
        <w:trPr>
          <w:trHeight w:val="640"/>
        </w:trPr>
        <w:tc>
          <w:tcPr>
            <w:tcW w:w="6930" w:type="dxa"/>
          </w:tcPr>
          <w:p w14:paraId="26D2F590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Lugar y fecha</w:t>
            </w:r>
          </w:p>
          <w:p w14:paraId="06235ED2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95909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7155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D9329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 xml:space="preserve">VILLAMAYOR DE SANTIAGO, A </w:t>
            </w:r>
          </w:p>
          <w:p w14:paraId="60635818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78681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2FF163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4C135F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8FE406" w14:textId="77777777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7" w:type="dxa"/>
          </w:tcPr>
          <w:p w14:paraId="012BA315" w14:textId="6264B8E6" w:rsidR="00AB5D1D" w:rsidRPr="00D64415" w:rsidRDefault="00AB5D1D" w:rsidP="00170923">
            <w:pPr>
              <w:rPr>
                <w:rFonts w:ascii="Arial" w:hAnsi="Arial" w:cs="Arial"/>
                <w:sz w:val="16"/>
                <w:szCs w:val="16"/>
              </w:rPr>
            </w:pPr>
            <w:r w:rsidRPr="00D64415">
              <w:rPr>
                <w:rFonts w:ascii="Arial" w:hAnsi="Arial" w:cs="Arial"/>
                <w:sz w:val="16"/>
                <w:szCs w:val="16"/>
              </w:rPr>
              <w:t>Firma de</w:t>
            </w:r>
            <w:r w:rsidR="00566802" w:rsidRPr="00D64415">
              <w:rPr>
                <w:rFonts w:ascii="Arial" w:hAnsi="Arial" w:cs="Arial"/>
                <w:sz w:val="16"/>
                <w:szCs w:val="16"/>
              </w:rPr>
              <w:t xml:space="preserve"> la directora:</w:t>
            </w:r>
          </w:p>
        </w:tc>
      </w:tr>
    </w:tbl>
    <w:p w14:paraId="4E5F33A4" w14:textId="77777777" w:rsidR="00AB5D1D" w:rsidRPr="00D64415" w:rsidRDefault="00AB5D1D">
      <w:pPr>
        <w:ind w:left="-993"/>
        <w:jc w:val="both"/>
        <w:rPr>
          <w:rFonts w:ascii="Arial" w:hAnsi="Arial" w:cs="Arial"/>
          <w:b/>
          <w:sz w:val="16"/>
          <w:szCs w:val="16"/>
        </w:rPr>
      </w:pPr>
    </w:p>
    <w:p w14:paraId="66AAE320" w14:textId="77777777" w:rsidR="00AB5D1D" w:rsidRPr="00D64415" w:rsidRDefault="00AB5D1D">
      <w:pPr>
        <w:ind w:left="-993"/>
        <w:jc w:val="both"/>
        <w:rPr>
          <w:rFonts w:ascii="Arial" w:hAnsi="Arial" w:cs="Arial"/>
          <w:b/>
          <w:sz w:val="16"/>
          <w:szCs w:val="16"/>
        </w:rPr>
      </w:pPr>
    </w:p>
    <w:p w14:paraId="343F5559" w14:textId="44D824B5" w:rsidR="00311A40" w:rsidRPr="00D64415" w:rsidRDefault="00542E8D">
      <w:pPr>
        <w:ind w:left="-993"/>
        <w:jc w:val="both"/>
        <w:rPr>
          <w:rFonts w:ascii="Arial" w:hAnsi="Arial" w:cs="Arial"/>
          <w:b/>
          <w:sz w:val="16"/>
          <w:szCs w:val="16"/>
        </w:rPr>
      </w:pPr>
      <w:r w:rsidRPr="00D64415">
        <w:rPr>
          <w:rFonts w:ascii="Arial" w:hAnsi="Arial" w:cs="Arial"/>
          <w:b/>
          <w:sz w:val="16"/>
          <w:szCs w:val="16"/>
        </w:rPr>
        <w:t>DIRECCIÓN PROVINCIAL</w:t>
      </w:r>
      <w:r w:rsidR="00311A40" w:rsidRPr="00D64415">
        <w:rPr>
          <w:rFonts w:ascii="Arial" w:hAnsi="Arial" w:cs="Arial"/>
          <w:b/>
          <w:sz w:val="16"/>
          <w:szCs w:val="16"/>
        </w:rPr>
        <w:t xml:space="preserve"> DE EDUCACIÓN, CULTURA Y DEPORTES DE </w:t>
      </w:r>
      <w:r w:rsidR="00B72327" w:rsidRPr="00D64415">
        <w:rPr>
          <w:rFonts w:ascii="Arial" w:hAnsi="Arial" w:cs="Arial"/>
          <w:b/>
          <w:sz w:val="16"/>
          <w:szCs w:val="16"/>
        </w:rPr>
        <w:t>C</w:t>
      </w:r>
      <w:r w:rsidR="00003089" w:rsidRPr="00D64415">
        <w:rPr>
          <w:rFonts w:ascii="Arial" w:hAnsi="Arial" w:cs="Arial"/>
          <w:b/>
          <w:sz w:val="16"/>
          <w:szCs w:val="16"/>
        </w:rPr>
        <w:t>UENCA</w:t>
      </w:r>
      <w:r w:rsidR="00311A40" w:rsidRPr="00D64415">
        <w:rPr>
          <w:rFonts w:ascii="Arial" w:hAnsi="Arial" w:cs="Arial"/>
          <w:b/>
          <w:sz w:val="16"/>
          <w:szCs w:val="16"/>
        </w:rPr>
        <w:t>.</w:t>
      </w:r>
    </w:p>
    <w:sectPr w:rsidR="00311A40" w:rsidRPr="00D64415" w:rsidSect="00C60853">
      <w:headerReference w:type="default" r:id="rId7"/>
      <w:pgSz w:w="11906" w:h="16838"/>
      <w:pgMar w:top="2942" w:right="1274" w:bottom="709" w:left="241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732CD" w14:textId="77777777" w:rsidR="00F63D6C" w:rsidRDefault="00F63D6C" w:rsidP="00C60853">
      <w:r>
        <w:separator/>
      </w:r>
    </w:p>
  </w:endnote>
  <w:endnote w:type="continuationSeparator" w:id="0">
    <w:p w14:paraId="772AF5B1" w14:textId="77777777" w:rsidR="00F63D6C" w:rsidRDefault="00F63D6C" w:rsidP="00C6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6C45" w14:textId="77777777" w:rsidR="00F63D6C" w:rsidRDefault="00F63D6C" w:rsidP="00C60853">
      <w:r>
        <w:separator/>
      </w:r>
    </w:p>
  </w:footnote>
  <w:footnote w:type="continuationSeparator" w:id="0">
    <w:p w14:paraId="6D2240C4" w14:textId="77777777" w:rsidR="00F63D6C" w:rsidRDefault="00F63D6C" w:rsidP="00C6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0305" w14:textId="77777777" w:rsidR="00C60853" w:rsidRPr="00040A16" w:rsidRDefault="00C60853" w:rsidP="00C60853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  <w:r>
      <w:tab/>
    </w:r>
  </w:p>
  <w:p w14:paraId="704FCD33" w14:textId="77777777" w:rsidR="00C60853" w:rsidRPr="00040A16" w:rsidRDefault="00C60853" w:rsidP="00C60853">
    <w:pPr>
      <w:pStyle w:val="Encabezado"/>
      <w:tabs>
        <w:tab w:val="clear" w:pos="4252"/>
        <w:tab w:val="clear" w:pos="8504"/>
        <w:tab w:val="left" w:pos="6521"/>
      </w:tabs>
      <w:ind w:left="-1134"/>
      <w:rPr>
        <w:b/>
      </w:rPr>
    </w:pPr>
    <w:r>
      <w:tab/>
    </w:r>
  </w:p>
  <w:tbl>
    <w:tblPr>
      <w:tblStyle w:val="Tablaconcuadrcula"/>
      <w:tblW w:w="11167" w:type="dxa"/>
      <w:tblInd w:w="-1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8"/>
      <w:gridCol w:w="1576"/>
      <w:gridCol w:w="4119"/>
      <w:gridCol w:w="2604"/>
    </w:tblGrid>
    <w:tr w:rsidR="00C60853" w14:paraId="3057DDFE" w14:textId="77777777" w:rsidTr="00D1078A">
      <w:trPr>
        <w:trHeight w:val="972"/>
      </w:trPr>
      <w:tc>
        <w:tcPr>
          <w:tcW w:w="2868" w:type="dxa"/>
        </w:tcPr>
        <w:p w14:paraId="40801D6E" w14:textId="5BDCCFA0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6521"/>
            </w:tabs>
            <w:rPr>
              <w:b/>
            </w:rPr>
          </w:pPr>
          <w:r w:rsidRPr="00C60853">
            <w:rPr>
              <w:b/>
              <w:noProof/>
              <w:lang w:val="es-ES"/>
            </w:rPr>
            <w:drawing>
              <wp:anchor distT="0" distB="0" distL="114300" distR="114300" simplePos="0" relativeHeight="251658752" behindDoc="1" locked="0" layoutInCell="1" allowOverlap="1" wp14:anchorId="050C9EF4" wp14:editId="503A9C54">
                <wp:simplePos x="0" y="0"/>
                <wp:positionH relativeFrom="column">
                  <wp:posOffset>404495</wp:posOffset>
                </wp:positionH>
                <wp:positionV relativeFrom="paragraph">
                  <wp:posOffset>86360</wp:posOffset>
                </wp:positionV>
                <wp:extent cx="1181100" cy="762000"/>
                <wp:effectExtent l="1905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Junta gr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76" w:type="dxa"/>
        </w:tcPr>
        <w:p w14:paraId="0DF5E133" w14:textId="20C3AD12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6521"/>
            </w:tabs>
            <w:rPr>
              <w:b/>
            </w:rPr>
          </w:pPr>
        </w:p>
      </w:tc>
      <w:tc>
        <w:tcPr>
          <w:tcW w:w="4119" w:type="dxa"/>
        </w:tcPr>
        <w:p w14:paraId="2CCD2C02" w14:textId="77777777" w:rsidR="00C60853" w:rsidRDefault="00C60853" w:rsidP="00C60853">
          <w:pPr>
            <w:pStyle w:val="Encabezado"/>
            <w:tabs>
              <w:tab w:val="clear" w:pos="4252"/>
              <w:tab w:val="left" w:pos="2520"/>
            </w:tabs>
            <w:jc w:val="center"/>
            <w:rPr>
              <w:rFonts w:ascii="Arial" w:hAnsi="Arial" w:cs="Arial"/>
              <w:b/>
              <w:color w:val="000080"/>
              <w:sz w:val="16"/>
              <w:szCs w:val="20"/>
              <w:lang w:val="es-ES"/>
            </w:rPr>
          </w:pPr>
        </w:p>
        <w:p w14:paraId="561E1155" w14:textId="77777777" w:rsidR="00C60853" w:rsidRPr="00C60853" w:rsidRDefault="00C60853" w:rsidP="00C60853">
          <w:pPr>
            <w:pStyle w:val="Encabezado"/>
            <w:tabs>
              <w:tab w:val="clear" w:pos="4252"/>
              <w:tab w:val="left" w:pos="2520"/>
            </w:tabs>
            <w:jc w:val="center"/>
            <w:rPr>
              <w:b/>
              <w:sz w:val="16"/>
              <w:szCs w:val="20"/>
              <w:lang w:val="es-ES"/>
            </w:rPr>
          </w:pPr>
          <w:proofErr w:type="gramStart"/>
          <w:r w:rsidRPr="00C60853">
            <w:rPr>
              <w:rFonts w:ascii="Arial" w:hAnsi="Arial" w:cs="Arial"/>
              <w:b/>
              <w:color w:val="000080"/>
              <w:sz w:val="16"/>
              <w:szCs w:val="20"/>
              <w:lang w:val="es-ES"/>
            </w:rPr>
            <w:t>Consejería  de</w:t>
          </w:r>
          <w:proofErr w:type="gramEnd"/>
          <w:r w:rsidRPr="00C60853">
            <w:rPr>
              <w:rFonts w:ascii="Arial" w:hAnsi="Arial" w:cs="Arial"/>
              <w:b/>
              <w:color w:val="000080"/>
              <w:sz w:val="16"/>
              <w:szCs w:val="20"/>
              <w:lang w:val="es-ES"/>
            </w:rPr>
            <w:t xml:space="preserve"> Educación, Cultura y Deportes</w:t>
          </w:r>
        </w:p>
        <w:p w14:paraId="5A8BC417" w14:textId="77777777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252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"/>
            </w:rPr>
          </w:pPr>
          <w:r w:rsidRPr="00003089">
            <w:rPr>
              <w:rFonts w:ascii="Arial" w:hAnsi="Arial" w:cs="Arial"/>
              <w:color w:val="000080"/>
              <w:sz w:val="20"/>
              <w:szCs w:val="20"/>
              <w:lang w:val="es-ES"/>
            </w:rPr>
            <w:t>Dirección Provincial de Cuenca</w:t>
          </w:r>
        </w:p>
        <w:p w14:paraId="3EEE9ADF" w14:textId="77777777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252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"/>
            </w:rPr>
            <w:t>Avenida República Argentina, 16</w:t>
          </w:r>
        </w:p>
        <w:p w14:paraId="62B821CB" w14:textId="77777777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252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"/>
            </w:rPr>
            <w:t>C.P. 16002    Cuenca</w:t>
          </w:r>
        </w:p>
        <w:p w14:paraId="4CF55F35" w14:textId="77777777" w:rsidR="00C60853" w:rsidRPr="00003089" w:rsidRDefault="00C60853" w:rsidP="00C60853">
          <w:pPr>
            <w:pStyle w:val="Encabezado"/>
            <w:tabs>
              <w:tab w:val="clear" w:pos="4252"/>
              <w:tab w:val="clear" w:pos="8504"/>
              <w:tab w:val="left" w:pos="2520"/>
            </w:tabs>
            <w:jc w:val="center"/>
            <w:rPr>
              <w:rFonts w:ascii="Arial" w:hAnsi="Arial" w:cs="Arial"/>
              <w:color w:val="000080"/>
              <w:sz w:val="20"/>
              <w:szCs w:val="20"/>
              <w:lang w:val="es-ES"/>
            </w:rPr>
          </w:pPr>
        </w:p>
        <w:p w14:paraId="7C5254C2" w14:textId="77777777" w:rsidR="00C60853" w:rsidRPr="00B72327" w:rsidRDefault="00C60853" w:rsidP="00C60853">
          <w:pPr>
            <w:pStyle w:val="Encabezado"/>
            <w:tabs>
              <w:tab w:val="clear" w:pos="4252"/>
              <w:tab w:val="clear" w:pos="8504"/>
              <w:tab w:val="left" w:pos="2520"/>
              <w:tab w:val="left" w:pos="4500"/>
            </w:tabs>
            <w:jc w:val="center"/>
            <w:rPr>
              <w:rFonts w:ascii="Arial" w:hAnsi="Arial" w:cs="Arial"/>
              <w:color w:val="222222"/>
              <w:sz w:val="16"/>
              <w:szCs w:val="16"/>
              <w:shd w:val="clear" w:color="auto" w:fill="FFFFFF"/>
              <w:lang w:val="es-E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s-ES"/>
            </w:rPr>
            <w:t>Teléfono: 969 17 63 00</w:t>
          </w:r>
        </w:p>
        <w:p w14:paraId="7D8A94E1" w14:textId="77777777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6521"/>
            </w:tabs>
            <w:rPr>
              <w:b/>
            </w:rPr>
          </w:pPr>
        </w:p>
      </w:tc>
      <w:tc>
        <w:tcPr>
          <w:tcW w:w="2604" w:type="dxa"/>
        </w:tcPr>
        <w:tbl>
          <w:tblPr>
            <w:tblpPr w:leftFromText="141" w:rightFromText="141" w:vertAnchor="text" w:horzAnchor="page" w:tblpX="7714" w:tblpY="-48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23"/>
          </w:tblGrid>
          <w:tr w:rsidR="00C60853" w14:paraId="341E4410" w14:textId="77777777" w:rsidTr="00D1078A">
            <w:trPr>
              <w:trHeight w:val="621"/>
            </w:trPr>
            <w:tc>
              <w:tcPr>
                <w:tcW w:w="2323" w:type="dxa"/>
              </w:tcPr>
              <w:p w14:paraId="6E0B64D1" w14:textId="77777777" w:rsidR="00C60853" w:rsidRDefault="00C60853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sz w:val="20"/>
                    <w:szCs w:val="20"/>
                    <w:lang w:val="es-ES"/>
                  </w:rPr>
                  <w:t>(sello de registro)</w:t>
                </w:r>
              </w:p>
              <w:p w14:paraId="790EDDE3" w14:textId="77777777" w:rsidR="00D1078A" w:rsidRDefault="00D1078A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</w:p>
              <w:p w14:paraId="60313913" w14:textId="77777777" w:rsidR="00D1078A" w:rsidRDefault="00D1078A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</w:p>
              <w:p w14:paraId="2A9343B8" w14:textId="77777777" w:rsidR="00D1078A" w:rsidRDefault="00D1078A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</w:p>
              <w:p w14:paraId="1C483E80" w14:textId="77777777" w:rsidR="00D1078A" w:rsidRDefault="00D1078A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</w:p>
              <w:p w14:paraId="487E6610" w14:textId="77777777" w:rsidR="00D1078A" w:rsidRDefault="00D1078A" w:rsidP="00C60853">
                <w:pPr>
                  <w:pStyle w:val="Encabezado"/>
                  <w:tabs>
                    <w:tab w:val="clear" w:pos="4252"/>
                    <w:tab w:val="left" w:pos="2520"/>
                  </w:tabs>
                  <w:jc w:val="center"/>
                  <w:rPr>
                    <w:sz w:val="20"/>
                    <w:szCs w:val="20"/>
                    <w:lang w:val="es-ES"/>
                  </w:rPr>
                </w:pPr>
              </w:p>
            </w:tc>
          </w:tr>
        </w:tbl>
        <w:p w14:paraId="0825E1E6" w14:textId="77777777" w:rsidR="00C60853" w:rsidRDefault="00C60853" w:rsidP="00C60853">
          <w:pPr>
            <w:pStyle w:val="Encabezado"/>
            <w:tabs>
              <w:tab w:val="clear" w:pos="4252"/>
              <w:tab w:val="clear" w:pos="8504"/>
              <w:tab w:val="left" w:pos="6521"/>
            </w:tabs>
            <w:rPr>
              <w:b/>
            </w:rPr>
          </w:pPr>
        </w:p>
      </w:tc>
    </w:tr>
  </w:tbl>
  <w:p w14:paraId="23B7435B" w14:textId="5BFF6209" w:rsidR="00136B43" w:rsidRPr="00136B43" w:rsidRDefault="00136B43" w:rsidP="00D64415">
    <w:pPr>
      <w:pStyle w:val="Encabezado"/>
      <w:tabs>
        <w:tab w:val="clear" w:pos="4252"/>
        <w:tab w:val="clear" w:pos="8504"/>
        <w:tab w:val="left" w:pos="7040"/>
      </w:tabs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b/>
        <w:bCs/>
        <w:sz w:val="18"/>
        <w:szCs w:val="18"/>
        <w:lang w:val="es-ES"/>
      </w:rPr>
      <w:t>SOLICITUD DE PERMISOS Y LICENCIAS FUNCIONARIOS DOCENTES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7E7"/>
    <w:multiLevelType w:val="multilevel"/>
    <w:tmpl w:val="F0FCBB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35A"/>
    <w:multiLevelType w:val="hybridMultilevel"/>
    <w:tmpl w:val="6CCC6B06"/>
    <w:lvl w:ilvl="0" w:tplc="CB1EBECE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ACF633D"/>
    <w:multiLevelType w:val="hybridMultilevel"/>
    <w:tmpl w:val="E236EE68"/>
    <w:lvl w:ilvl="0" w:tplc="6A72FA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A4B"/>
    <w:multiLevelType w:val="hybridMultilevel"/>
    <w:tmpl w:val="F81E3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3DC8"/>
    <w:multiLevelType w:val="hybridMultilevel"/>
    <w:tmpl w:val="F0FCBB12"/>
    <w:lvl w:ilvl="0" w:tplc="53B6DE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4CCF"/>
    <w:multiLevelType w:val="hybridMultilevel"/>
    <w:tmpl w:val="B8866D80"/>
    <w:lvl w:ilvl="0" w:tplc="53B6DE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E72D8"/>
    <w:multiLevelType w:val="hybridMultilevel"/>
    <w:tmpl w:val="BD8672DE"/>
    <w:lvl w:ilvl="0" w:tplc="B60EA5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AF"/>
    <w:rsid w:val="00003089"/>
    <w:rsid w:val="00014554"/>
    <w:rsid w:val="0001614C"/>
    <w:rsid w:val="00022788"/>
    <w:rsid w:val="00037DF0"/>
    <w:rsid w:val="00067E85"/>
    <w:rsid w:val="000A678D"/>
    <w:rsid w:val="000F00BE"/>
    <w:rsid w:val="000F5C1F"/>
    <w:rsid w:val="000F6903"/>
    <w:rsid w:val="00100246"/>
    <w:rsid w:val="0010662E"/>
    <w:rsid w:val="00112B6F"/>
    <w:rsid w:val="001258C1"/>
    <w:rsid w:val="001259D1"/>
    <w:rsid w:val="00136B43"/>
    <w:rsid w:val="00143A5A"/>
    <w:rsid w:val="00152104"/>
    <w:rsid w:val="0017632F"/>
    <w:rsid w:val="001B6CEE"/>
    <w:rsid w:val="001C45AC"/>
    <w:rsid w:val="001D4F92"/>
    <w:rsid w:val="00250F52"/>
    <w:rsid w:val="00280262"/>
    <w:rsid w:val="002A756F"/>
    <w:rsid w:val="002E4346"/>
    <w:rsid w:val="002E5736"/>
    <w:rsid w:val="00311A40"/>
    <w:rsid w:val="00313A07"/>
    <w:rsid w:val="00333EDA"/>
    <w:rsid w:val="003B5260"/>
    <w:rsid w:val="00404E1E"/>
    <w:rsid w:val="00410717"/>
    <w:rsid w:val="00456245"/>
    <w:rsid w:val="00470F35"/>
    <w:rsid w:val="0051345F"/>
    <w:rsid w:val="00522D4E"/>
    <w:rsid w:val="005321DF"/>
    <w:rsid w:val="00542E8D"/>
    <w:rsid w:val="00566802"/>
    <w:rsid w:val="005B160C"/>
    <w:rsid w:val="005D375B"/>
    <w:rsid w:val="006441CA"/>
    <w:rsid w:val="00646BD1"/>
    <w:rsid w:val="0064712A"/>
    <w:rsid w:val="0065728A"/>
    <w:rsid w:val="0067404F"/>
    <w:rsid w:val="00697AAF"/>
    <w:rsid w:val="006B512B"/>
    <w:rsid w:val="006D6B22"/>
    <w:rsid w:val="006F2B8B"/>
    <w:rsid w:val="00711885"/>
    <w:rsid w:val="00714899"/>
    <w:rsid w:val="007172A8"/>
    <w:rsid w:val="007267E4"/>
    <w:rsid w:val="00731ED7"/>
    <w:rsid w:val="00734828"/>
    <w:rsid w:val="0078119D"/>
    <w:rsid w:val="00785E3B"/>
    <w:rsid w:val="007C046C"/>
    <w:rsid w:val="007C6FBF"/>
    <w:rsid w:val="007F713E"/>
    <w:rsid w:val="008002AA"/>
    <w:rsid w:val="0081176C"/>
    <w:rsid w:val="008227CF"/>
    <w:rsid w:val="00830930"/>
    <w:rsid w:val="00846C64"/>
    <w:rsid w:val="008478F5"/>
    <w:rsid w:val="008A1C61"/>
    <w:rsid w:val="008B04E8"/>
    <w:rsid w:val="008C2427"/>
    <w:rsid w:val="00920E53"/>
    <w:rsid w:val="00936A45"/>
    <w:rsid w:val="00936CF7"/>
    <w:rsid w:val="00944577"/>
    <w:rsid w:val="00992753"/>
    <w:rsid w:val="009A5DA1"/>
    <w:rsid w:val="00A971BC"/>
    <w:rsid w:val="00AA509E"/>
    <w:rsid w:val="00AB5D1D"/>
    <w:rsid w:val="00B211D6"/>
    <w:rsid w:val="00B41ACE"/>
    <w:rsid w:val="00B55A4D"/>
    <w:rsid w:val="00B65004"/>
    <w:rsid w:val="00B72327"/>
    <w:rsid w:val="00B86991"/>
    <w:rsid w:val="00B910A5"/>
    <w:rsid w:val="00C36D1C"/>
    <w:rsid w:val="00C477E6"/>
    <w:rsid w:val="00C60853"/>
    <w:rsid w:val="00C768B9"/>
    <w:rsid w:val="00C95522"/>
    <w:rsid w:val="00C970BC"/>
    <w:rsid w:val="00CA25C8"/>
    <w:rsid w:val="00D000DA"/>
    <w:rsid w:val="00D10333"/>
    <w:rsid w:val="00D1078A"/>
    <w:rsid w:val="00D25770"/>
    <w:rsid w:val="00D64415"/>
    <w:rsid w:val="00D776DD"/>
    <w:rsid w:val="00D80C3C"/>
    <w:rsid w:val="00DB3AEA"/>
    <w:rsid w:val="00DF75E8"/>
    <w:rsid w:val="00E43E00"/>
    <w:rsid w:val="00E63159"/>
    <w:rsid w:val="00E9085D"/>
    <w:rsid w:val="00EC40A6"/>
    <w:rsid w:val="00F02B87"/>
    <w:rsid w:val="00F057F1"/>
    <w:rsid w:val="00F257FE"/>
    <w:rsid w:val="00F35487"/>
    <w:rsid w:val="00F63D6C"/>
    <w:rsid w:val="00F848D5"/>
    <w:rsid w:val="00F86C78"/>
    <w:rsid w:val="00F90DC4"/>
    <w:rsid w:val="00FC37EF"/>
    <w:rsid w:val="00FF1CD0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572B"/>
  <w15:docId w15:val="{6FA31C6C-D8FD-4930-8548-C50E007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02AA"/>
    <w:pPr>
      <w:jc w:val="both"/>
    </w:pPr>
  </w:style>
  <w:style w:type="character" w:customStyle="1" w:styleId="BodyTextChar">
    <w:name w:val="Body Text Char"/>
    <w:basedOn w:val="Fuentedeprrafopredeter"/>
    <w:semiHidden/>
    <w:locked/>
    <w:rsid w:val="008002AA"/>
    <w:rPr>
      <w:rFonts w:cs="Times New Roman"/>
      <w:sz w:val="20"/>
      <w:szCs w:val="20"/>
    </w:rPr>
  </w:style>
  <w:style w:type="paragraph" w:styleId="Textodeglobo">
    <w:name w:val="Balloon Text"/>
    <w:basedOn w:val="Normal"/>
    <w:semiHidden/>
    <w:rsid w:val="0080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semiHidden/>
    <w:locked/>
    <w:rsid w:val="008002A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8002AA"/>
    <w:pPr>
      <w:widowControl w:val="0"/>
      <w:tabs>
        <w:tab w:val="center" w:pos="4252"/>
        <w:tab w:val="right" w:pos="8504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Fuentedeprrafopredeter"/>
    <w:semiHidden/>
    <w:locked/>
    <w:rsid w:val="008002AA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723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03089"/>
    <w:rPr>
      <w:b/>
      <w:bCs/>
    </w:rPr>
  </w:style>
  <w:style w:type="paragraph" w:styleId="Prrafodelista">
    <w:name w:val="List Paragraph"/>
    <w:basedOn w:val="Normal"/>
    <w:uiPriority w:val="34"/>
    <w:qFormat/>
    <w:rsid w:val="00280262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C6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60853"/>
  </w:style>
  <w:style w:type="character" w:customStyle="1" w:styleId="EncabezadoCar">
    <w:name w:val="Encabezado Car"/>
    <w:basedOn w:val="Fuentedeprrafopredeter"/>
    <w:link w:val="Encabezado"/>
    <w:uiPriority w:val="99"/>
    <w:rsid w:val="00C60853"/>
    <w:rPr>
      <w:sz w:val="24"/>
      <w:szCs w:val="24"/>
      <w:lang w:val="en-US"/>
    </w:rPr>
  </w:style>
  <w:style w:type="table" w:styleId="Tablaconcuadrcula">
    <w:name w:val="Table Grid"/>
    <w:basedOn w:val="Tablanormal"/>
    <w:rsid w:val="00C6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09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04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ISABEL DEL MORAL MATEOS</vt:lpstr>
    </vt:vector>
  </TitlesOfParts>
  <Company>Consejería de Educación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 DEL MORAL MATEOS</dc:title>
  <dc:creator>Sección de Informática</dc:creator>
  <cp:lastModifiedBy>auxiliariesoitaca</cp:lastModifiedBy>
  <cp:revision>2</cp:revision>
  <cp:lastPrinted>2020-12-01T09:34:00Z</cp:lastPrinted>
  <dcterms:created xsi:type="dcterms:W3CDTF">2025-01-16T13:06:00Z</dcterms:created>
  <dcterms:modified xsi:type="dcterms:W3CDTF">2025-01-16T13:06:00Z</dcterms:modified>
</cp:coreProperties>
</file>